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DA2" w:rsidRDefault="00CF57FF" w:rsidP="00807E0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A045C">
        <w:rPr>
          <w:rFonts w:ascii="Times New Roman" w:hAnsi="Times New Roman" w:cs="Times New Roman"/>
          <w:b/>
          <w:sz w:val="32"/>
          <w:szCs w:val="32"/>
        </w:rPr>
        <w:t>Материалы к внеочередному общему собранию акционеров</w:t>
      </w:r>
    </w:p>
    <w:p w:rsidR="007A045C" w:rsidRPr="007A045C" w:rsidRDefault="007A045C" w:rsidP="00807E0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7E07" w:rsidRPr="007A045C" w:rsidRDefault="00807E07" w:rsidP="00807E0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45C">
        <w:rPr>
          <w:rFonts w:ascii="Times New Roman" w:hAnsi="Times New Roman" w:cs="Times New Roman"/>
          <w:sz w:val="24"/>
          <w:szCs w:val="24"/>
        </w:rPr>
        <w:t>Сведения об аудиторе.</w:t>
      </w:r>
    </w:p>
    <w:p w:rsidR="00597403" w:rsidRPr="007A045C" w:rsidRDefault="00597403" w:rsidP="00597403">
      <w:pPr>
        <w:pStyle w:val="a4"/>
        <w:shd w:val="clear" w:color="auto" w:fill="FFFFFF"/>
        <w:spacing w:before="0" w:beforeAutospacing="0" w:after="0" w:afterAutospacing="0"/>
        <w:ind w:left="720"/>
        <w:rPr>
          <w:i/>
        </w:rPr>
      </w:pPr>
    </w:p>
    <w:p w:rsidR="00597403" w:rsidRPr="007A045C" w:rsidRDefault="00597403" w:rsidP="007A045C">
      <w:pPr>
        <w:pStyle w:val="a4"/>
        <w:shd w:val="clear" w:color="auto" w:fill="FFFFFF"/>
        <w:spacing w:before="0" w:beforeAutospacing="0" w:after="0" w:afterAutospacing="0"/>
        <w:rPr>
          <w:rStyle w:val="Subst"/>
          <w:b w:val="0"/>
          <w:bCs/>
          <w:iCs/>
          <w:color w:val="FF0000"/>
        </w:rPr>
      </w:pPr>
      <w:r w:rsidRPr="007A045C">
        <w:rPr>
          <w:i/>
        </w:rPr>
        <w:t>ООО «ВЕДА-Аудит» (ИНН/КПП 3525183663/352501001, основной регистрационный номер в Реестре аудиторов и аудиторских организаций саморегулируемых организаций аудиторов 11206002014 (свидетельство о членстве в СРО № 4109, протокол № 49 от 27.01.2012 г.), являющееся членом Саморегулируемой организации аудиторов ассоциация «Содружество», включенного в Государственный реестр саморегулируемых организаций аудиторов, на основании приказа Минфина России от 30.12.2009 г. № 721)</w:t>
      </w:r>
    </w:p>
    <w:p w:rsidR="00807E07" w:rsidRPr="007A045C" w:rsidRDefault="00807E07" w:rsidP="00807E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E07" w:rsidRPr="007A045C" w:rsidRDefault="00807E07" w:rsidP="00807E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E07" w:rsidRDefault="00807E07" w:rsidP="00807E0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45C">
        <w:rPr>
          <w:rFonts w:ascii="Times New Roman" w:hAnsi="Times New Roman" w:cs="Times New Roman"/>
          <w:sz w:val="24"/>
          <w:szCs w:val="24"/>
        </w:rPr>
        <w:t xml:space="preserve">Проекты решений внеочередного общего собрания акционеров по вопросам повестки дня. </w:t>
      </w:r>
    </w:p>
    <w:p w:rsidR="007A045C" w:rsidRPr="007A045C" w:rsidRDefault="007A045C" w:rsidP="007A045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07E07" w:rsidRPr="007A045C" w:rsidRDefault="00597403" w:rsidP="00807E07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45C">
        <w:rPr>
          <w:rFonts w:ascii="Times New Roman" w:hAnsi="Times New Roman" w:cs="Times New Roman"/>
          <w:sz w:val="24"/>
          <w:szCs w:val="24"/>
        </w:rPr>
        <w:t>Проект решения по вопросу №1</w:t>
      </w:r>
    </w:p>
    <w:p w:rsidR="00597403" w:rsidRPr="007A045C" w:rsidRDefault="00597403" w:rsidP="00597403">
      <w:pPr>
        <w:pStyle w:val="a4"/>
        <w:shd w:val="clear" w:color="auto" w:fill="FFFFFF"/>
        <w:spacing w:before="0" w:beforeAutospacing="0" w:after="0" w:afterAutospacing="0"/>
        <w:rPr>
          <w:rStyle w:val="Subst"/>
          <w:b w:val="0"/>
          <w:bCs/>
          <w:iCs/>
          <w:color w:val="FF0000"/>
        </w:rPr>
      </w:pPr>
      <w:r w:rsidRPr="007A045C">
        <w:rPr>
          <w:i/>
        </w:rPr>
        <w:t>Утвердить аудитором Общества -  ООО «ВЕДА-Аудит» (ИНН/КПП 3525183663/352501001, основной регистрационный номер в Реестре аудиторов и аудиторских организаций саморегулируемых организаций аудиторов 11206002014 (свидетельство о членстве в СРО № 4109, протокол № 49 от 27.01.2012 г.), являющееся членом Саморегулируемой организации аудиторов ассоциация «Содружество», включенного в Государственный реестр саморегулируемых организаций аудиторов, на основании приказа Минфина России от 30.12.2009 г. № 721)</w:t>
      </w:r>
    </w:p>
    <w:p w:rsidR="00597403" w:rsidRPr="007A045C" w:rsidRDefault="00597403" w:rsidP="00807E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7403" w:rsidRPr="007A045C" w:rsidRDefault="00597403" w:rsidP="00807E07">
      <w:pPr>
        <w:pStyle w:val="a3"/>
        <w:rPr>
          <w:rFonts w:ascii="Times New Roman" w:hAnsi="Times New Roman" w:cs="Times New Roman"/>
          <w:sz w:val="24"/>
          <w:szCs w:val="24"/>
        </w:rPr>
      </w:pPr>
      <w:r w:rsidRPr="007A045C">
        <w:rPr>
          <w:rFonts w:ascii="Times New Roman" w:hAnsi="Times New Roman" w:cs="Times New Roman"/>
          <w:sz w:val="24"/>
          <w:szCs w:val="24"/>
        </w:rPr>
        <w:t>Проект решения по вопросу №2</w:t>
      </w:r>
    </w:p>
    <w:p w:rsidR="00597403" w:rsidRPr="007A045C" w:rsidRDefault="00597403" w:rsidP="007A045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045C">
        <w:rPr>
          <w:rFonts w:ascii="Times New Roman" w:hAnsi="Times New Roman" w:cs="Times New Roman"/>
          <w:i/>
          <w:sz w:val="24"/>
          <w:szCs w:val="24"/>
        </w:rPr>
        <w:t>Утвердить изменения и дополнения в устав ПАО «Русский Север»:</w:t>
      </w:r>
    </w:p>
    <w:p w:rsidR="00597403" w:rsidRPr="007A045C" w:rsidRDefault="00597403" w:rsidP="007A045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045C">
        <w:rPr>
          <w:rFonts w:ascii="Times New Roman" w:hAnsi="Times New Roman" w:cs="Times New Roman"/>
          <w:i/>
          <w:sz w:val="24"/>
          <w:szCs w:val="24"/>
        </w:rPr>
        <w:t xml:space="preserve">Изложить абзац 7 пункта 10.5 устава в новой редакции: </w:t>
      </w:r>
    </w:p>
    <w:p w:rsidR="00597403" w:rsidRPr="007A045C" w:rsidRDefault="00597403" w:rsidP="007A045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045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«Направление бюллетеней для голосования осуществляется в виде электронного сообщения по адресу электронной почты соответствующего лица, указанному в реестре акционеров общества. </w:t>
      </w:r>
      <w:r w:rsidRPr="007A045C">
        <w:rPr>
          <w:rFonts w:ascii="Times New Roman" w:hAnsi="Times New Roman" w:cs="Times New Roman"/>
          <w:i/>
          <w:sz w:val="24"/>
          <w:szCs w:val="24"/>
        </w:rPr>
        <w:t>Форма бюллетеня для голосования дополнительно может размещаться на сайте Общества в информационно-телекоммуникационной сети «Интернет».»</w:t>
      </w:r>
    </w:p>
    <w:p w:rsidR="00597403" w:rsidRPr="007A045C" w:rsidRDefault="00597403" w:rsidP="00807E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7E07" w:rsidRPr="007A045C" w:rsidRDefault="00807E07" w:rsidP="00807E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E07" w:rsidRPr="007A045C" w:rsidRDefault="00807E07" w:rsidP="00807E0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45C">
        <w:rPr>
          <w:rFonts w:ascii="Times New Roman" w:hAnsi="Times New Roman" w:cs="Times New Roman"/>
          <w:sz w:val="24"/>
          <w:szCs w:val="24"/>
        </w:rPr>
        <w:t>Изменения и дополнения в Устав ПАО «Русский Север»</w:t>
      </w:r>
    </w:p>
    <w:p w:rsidR="007A045C" w:rsidRPr="007A045C" w:rsidRDefault="007A045C" w:rsidP="007A045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A045C" w:rsidRPr="007A045C" w:rsidRDefault="007A045C" w:rsidP="007A045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045C">
        <w:rPr>
          <w:rFonts w:ascii="Times New Roman" w:hAnsi="Times New Roman" w:cs="Times New Roman"/>
          <w:i/>
          <w:sz w:val="24"/>
          <w:szCs w:val="24"/>
        </w:rPr>
        <w:t xml:space="preserve">Изложить абзац 7 пункта 10.5 устава в новой редакции: </w:t>
      </w:r>
    </w:p>
    <w:p w:rsidR="007A045C" w:rsidRPr="007A045C" w:rsidRDefault="007A045C" w:rsidP="007A045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045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«Направление бюллетеней для голосования осуществляется в виде электронного сообщения по адресу электронной почты соответствующего лица, указанному в реестре акционеров общества. </w:t>
      </w:r>
      <w:r w:rsidRPr="007A045C">
        <w:rPr>
          <w:rFonts w:ascii="Times New Roman" w:hAnsi="Times New Roman" w:cs="Times New Roman"/>
          <w:i/>
          <w:sz w:val="24"/>
          <w:szCs w:val="24"/>
        </w:rPr>
        <w:t>Форма бюллетеня для голосования дополнительно может размещаться на сайте Общества в информационно-телекоммуникационной сети «Интернет».»</w:t>
      </w:r>
    </w:p>
    <w:p w:rsidR="00CF57FF" w:rsidRDefault="00CF57FF" w:rsidP="00807E07">
      <w:pPr>
        <w:pStyle w:val="a3"/>
      </w:pPr>
      <w:bookmarkStart w:id="0" w:name="_GoBack"/>
      <w:bookmarkEnd w:id="0"/>
    </w:p>
    <w:sectPr w:rsidR="00CF5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82580"/>
    <w:multiLevelType w:val="hybridMultilevel"/>
    <w:tmpl w:val="FE0E2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8F3852"/>
    <w:multiLevelType w:val="hybridMultilevel"/>
    <w:tmpl w:val="078E0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7FF"/>
    <w:rsid w:val="00597403"/>
    <w:rsid w:val="00676DA2"/>
    <w:rsid w:val="007A045C"/>
    <w:rsid w:val="00807E07"/>
    <w:rsid w:val="00C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D01827-E20D-4F65-993B-ED9C9A1C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E07"/>
    <w:pPr>
      <w:ind w:left="720"/>
      <w:contextualSpacing/>
    </w:pPr>
  </w:style>
  <w:style w:type="character" w:customStyle="1" w:styleId="Subst">
    <w:name w:val="Subst"/>
    <w:rsid w:val="00597403"/>
    <w:rPr>
      <w:b/>
      <w:i/>
    </w:rPr>
  </w:style>
  <w:style w:type="paragraph" w:styleId="a4">
    <w:name w:val="Normal (Web)"/>
    <w:basedOn w:val="a"/>
    <w:uiPriority w:val="99"/>
    <w:unhideWhenUsed/>
    <w:rsid w:val="00597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 Rusinov</dc:creator>
  <cp:keywords/>
  <dc:description/>
  <cp:lastModifiedBy>Alexandr Rusinov</cp:lastModifiedBy>
  <cp:revision>2</cp:revision>
  <dcterms:created xsi:type="dcterms:W3CDTF">2023-12-04T10:23:00Z</dcterms:created>
  <dcterms:modified xsi:type="dcterms:W3CDTF">2023-12-04T10:27:00Z</dcterms:modified>
</cp:coreProperties>
</file>